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object w:dxaOrig="4677" w:dyaOrig="1984">
          <v:rect xmlns:o="urn:schemas-microsoft-com:office:office" xmlns:v="urn:schemas-microsoft-com:vml" id="rectole0000000000" style="width:233.850000pt;height:99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Kindergarten </w:t>
      </w: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large back pack (wide enough to fit a two-pocket folder), no wheels and labeled with your child's name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Full change of clothing (shirt, bottoms - pants/shorts, underwear, socks), placed in a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large plastic zip bag with your child's name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Old, oversized t-shirt (used as a paint shirt)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Large beach-size towel or blanket, labeled with your child's name (used for recharge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time)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Inexpensive pair of white/cotton socks (whiteboard eraser)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3 - Expo brand dry erase markers, low odor, black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1 - 1” binder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2 - Crayola crayon box (24 count)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3 - Crayola washable markers, wide tip, classic colors (set of 8)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#2 yellow pencils, pre-sharpened (12 count)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Stainless-steel scissors, 5” blunt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Wide ruled/no lines spiral, or flat binding notebook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2 - Elmer’s school glue - liquid (4 oz)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Glue stick pack, Elmer's preferred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2 - Pink pearl latex-free eraser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1 - 2-pocket plastic folder (no clasp), any color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2 - Box of plain facial tissues, unscented, no lotion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labelled water bottle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Daily, healthy snack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Appreciated, but not required: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roll of paper towels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sealable storage bags (gallon size) OR, 1 sealable storage bags (quart size)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Plastic tub(s) for music/theatre to organize costumes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Bring a copy of a grade level book to bulid our library!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Maker space donations  (crafty things like q-tips, fabric, paint brushes, cotton balls, construction paper, colored tape, etc) NOTE!  Please don't spend money on Maker Space items, just donate if you have extra at home!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shd w:fill="auto" w:val="clear"/>
        </w:rPr>
        <w:t xml:space="preserve">Please label your child's outdoor clothing, including gloves/mittens.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